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4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Year 2 Ellington Primary School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9319864</wp:posOffset>
            </wp:positionH>
            <wp:positionV relativeFrom="paragraph">
              <wp:posOffset>-124291</wp:posOffset>
            </wp:positionV>
            <wp:extent cx="579150" cy="741711"/>
            <wp:effectExtent b="0" l="0" r="0" t="0"/>
            <wp:wrapNone/>
            <wp:docPr descr="http://www.ellingtonfirstschool.co.uk/templates/Ellington/images/efslogo.png" id="4" name="image1.png"/>
            <a:graphic>
              <a:graphicData uri="http://schemas.openxmlformats.org/drawingml/2006/picture">
                <pic:pic>
                  <pic:nvPicPr>
                    <pic:cNvPr descr="http://www.ellingtonfirstschool.co.uk/templates/Ellington/images/efs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50" cy="7417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465424</wp:posOffset>
            </wp:positionH>
            <wp:positionV relativeFrom="paragraph">
              <wp:posOffset>-124291</wp:posOffset>
            </wp:positionV>
            <wp:extent cx="579150" cy="741711"/>
            <wp:effectExtent b="0" l="0" r="0" t="0"/>
            <wp:wrapNone/>
            <wp:docPr descr="http://www.ellingtonfirstschool.co.uk/templates/Ellington/images/efslogo.png" id="5" name="image1.png"/>
            <a:graphic>
              <a:graphicData uri="http://schemas.openxmlformats.org/drawingml/2006/picture">
                <pic:pic>
                  <pic:nvPicPr>
                    <pic:cNvPr descr="http://www.ellingtonfirstschool.co.uk/templates/Ellington/images/efs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50" cy="7417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57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Key Stage One Long Term Plan 2022-2023</w:t>
      </w:r>
    </w:p>
    <w:p w:rsidR="00000000" w:rsidDel="00000000" w:rsidP="00000000" w:rsidRDefault="00000000" w:rsidRPr="00000000" w14:paraId="00000004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76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194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9"/>
        <w:gridCol w:w="1451"/>
        <w:gridCol w:w="1724"/>
        <w:gridCol w:w="1829"/>
        <w:gridCol w:w="1843"/>
        <w:gridCol w:w="1418"/>
        <w:gridCol w:w="1559"/>
        <w:gridCol w:w="1559"/>
        <w:gridCol w:w="1418"/>
        <w:gridCol w:w="1417"/>
        <w:gridCol w:w="1417"/>
        <w:tblGridChange w:id="0">
          <w:tblGrid>
            <w:gridCol w:w="559"/>
            <w:gridCol w:w="1451"/>
            <w:gridCol w:w="1724"/>
            <w:gridCol w:w="1829"/>
            <w:gridCol w:w="1843"/>
            <w:gridCol w:w="1418"/>
            <w:gridCol w:w="1559"/>
            <w:gridCol w:w="1559"/>
            <w:gridCol w:w="1418"/>
            <w:gridCol w:w="1417"/>
            <w:gridCol w:w="1417"/>
          </w:tblGrid>
        </w:tblGridChange>
      </w:tblGrid>
      <w:tr>
        <w:trPr>
          <w:cantSplit w:val="0"/>
          <w:trHeight w:val="61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 and Technology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</w:p>
        </w:tc>
      </w:tr>
      <w:tr>
        <w:trPr>
          <w:cantSplit w:val="0"/>
          <w:trHeight w:val="143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Working Scientifically (Continued over the course of the year).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what is science, making predictions, recording data and drawing conclusions. 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Safety Focus: Online Reputation- Long time online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Computing Focus: Computing Systems and Networks – IT around us including IT found in school and at home.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was school different in the past?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This unit looks at if schools were different in the past compared to today. 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children look at  how schools have changed within living memory. 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then look at the similarities and differences between our school and schools from the 1900s with children discussing which school they would prefer to attend.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Formal Elements of Art- Delivered Autumn 1 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repeating patterns and frottage. 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Structures: Baby Bear’s Chair- Delivered Autumn 2.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stability, strengthening structures and then making and improving a product.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Charanga: Hand, Feet, Heart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Invasion Games.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Islam: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 is a Muslim and How Do They Live? Part 1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Looking at what people think about God, what Muslims think about God and the prophet Muhammad and why they are important to Muslims.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Setting Ground Rules for RSE and PSHE.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Families and Relationships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the support families give, how families can be made up by different people, friendships as well as looking at recognising emotions in others and coping with loss. </w:t>
            </w:r>
          </w:p>
        </w:tc>
      </w:tr>
      <w:tr>
        <w:trPr>
          <w:cantSplit w:val="0"/>
          <w:trHeight w:val="1269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Everyday Materials 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absorption and waterproof materials, what materials are suitable for different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Safety Focus: Online Bullying- What is bullying and how can this make us feel. 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Computing Focus: Creating Media- Digital Photography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Would you prefer to live in a hot or cold place?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Children learn to name the seven continents as well as locating the coldest places on Earth (the North and South Poles).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children will then learn to locate the equator on a world map and then compare the climate of a hot country that is located close to the equator in Kenya with the climate of the UK.   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Children will at the end of the unit give there preference with regards to wanting to live in a hot or a cold country.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Charanga: Ho, Ho, Ho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Why does Christmas matter to Christians?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why Christmas is important, looking at the arrival of Jesus in the Nativity story and understanding the term advent. 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Health and Wellbeing 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recognising emotions in different situations, the effect of physical exercise, growth mindset, relaxation and the food pyramid.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1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animals need to survive and the difference between a want and a need, diet for humans, importance of exercise and why it is important to keep clean for health reasons.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Safety Focus: Managing Online Information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Computing Focus: Programming A- Robot Algorithms 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Using Beebots and Doc robots to create algorithms. 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did we learn to fly?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This unit looks at the history of flight by first studying the lives of the Wright brothers. 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Children learn about the historical significance of the first human flight as well as studying the lives of significant female pilots with Bessie Coleman and Amelia Earhart. 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Finally the children look at a different kind of flight with the Moon Landings. 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Sculpture and Mixed Media- Delivered Spring 1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Pop Art and the work of Roy Lichtenstein to inspire a whole class piece of artwork made from mixed media including chopped up comic strips. 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Mechanisms: Fairground Wheels- Delivered Spring 2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Labelling and constructing a wheel, looking at existing products, building a structure with a rotating wheel. 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Steps in Music with Mr Burns.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 is a Muslim and how do they live? Part 2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This includes looking at what people can learn from Muslim holy words and what difference worshipping God can make to Muslims.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Safety and the Changing Body 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staying safe on the internet, the difference between secrets and surprises, knowing the parts of the body, explaining the PANTS rule and road safety.  </w:t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Looking at animals reproduction, how animals move in different ways and how animals grow.  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Safety Focus: Health Wellbeing and Lifestyle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effective strategies for using technology in different environments and settings. 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and Information- Pictograms.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data and how this information can be recorded and presented. 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Why is our world wonderful?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This unit starts by looking at some of the most amazing landmarks found in the UK.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will then start to look at amazing places in different parts of the world.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Children will then learn to name and locate the world’s oceans before focussing on geography work close to home.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Children will investigate the human and physical features of their local area and pay special attention to the natural habitats found around Ellington.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Charanga: I want to play in a band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Why does Easter matter to Christians?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the importance of Easter being in Spring, the festival of Easter and understanding the impact of Easter on Christians 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the different needs for a range of pets, discussing the needs of babies and children, identifying different groups children belong to and discussing voting. </w:t>
            </w:r>
          </w:p>
        </w:tc>
      </w:tr>
      <w:tr>
        <w:trPr>
          <w:cantSplit w:val="0"/>
          <w:trHeight w:val="1193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living, dead and never alive, what all living things do, animals and plants that live in different places, the effect of environmental change and food webs. 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Safety Focus: Privacy and Security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Looking at how passwords can be used to protect information. 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Computing Focus: Creating Media-Digital Music 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rhythms and patterns, notes and tempo, how music can be used and creating digital music. 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a monarch?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final history unit looks at what is a monarch and who is the modern day monarchy in the U.K. 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will then look at significant monarchs from history by studying in depth the life of William the Conqueror including by looking at how he ruled the nation.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will also look at castles and how these have changed over time.  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 and Design Skills- Delivered Summer 1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crafting with clay, weaving a picture with paper, designs in the style of Clarice Cliff, shading and painting. 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Mechanisms: Making a Moving Monster</w:t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pivots, leavers and pivots, create functional linkages, design and build the monster before evaluating their makes. 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Charanga: Zootime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 good news Christians believe Jesus brings? 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at telling stories from the bible and linking with the concept of Gospel and looking at the instructions Jesus gave to Christians on how to behave.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Economic Wellbeing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Discussing how children might get money, how to keep money safe, looking at the role of banks and building societies, saving money and possible careers.  </w:t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Looking at plants growing from bulbs, what plants need to grow and survive, how plants reproduce, why we need plants to survive and what parts of a plant can humans eat. 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Safety Focus: Copyright and Ownership.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Recognising that content on the internet can belong to other people. </w:t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Computing Focus: Programming B- Programming Quizzes 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Using Scratch Jr, creating a design of a quiz, changing a design and creating a program. 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it like to live by the coast?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This unit will start with the children learning to locate the seas and oceans that surround the UK.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From here the children will learn about coastlines including by looking at the physical features of the Jurassic Coast World Heritage Site found in Dorset and Devon. 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The children will then look at how the people of Weymouth use their coastline by focussing on the human features of the coast.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Finally we will collect data to investigate how we use the local coastline found near Ellington.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Charanga: Friendship Song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makes some places sacred to believers?</w:t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Looking at where are sacred places for believers to go, sacred places for Christians, Jewish people and Muslims.</w:t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Transition</w:t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Getting ready for the move to Year 3. </w:t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sectPr>
      <w:pgSz w:h="11910" w:w="16840" w:orient="landscape"/>
      <w:pgMar w:bottom="280" w:top="620" w:left="320" w:right="4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rlito" w:cs="Carlito" w:eastAsia="Carlito" w:hAnsi="Carlito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32"/>
      <w:szCs w:val="32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19" w:lineRule="exact"/>
      <w:ind w:left="1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X/ODEroDs6+6bIfNI3oMR66YXw==">AMUW2mUeI9UFVIVSjxO778q0SZlsJbJ80410OKiUVLrASjeECifglquZE9nqhYvegebYlKh/rjSpWW8Yk2fk0Tgar0VzJn6Vst0s3GzL4mjzjCNsJlNxwAE=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2023-01-11T16:27:00Z</dcterms:created>
  <dc:creator>Amanda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